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5758"/>
      </w:tblGrid>
      <w:tr w:rsidR="00A00604" w:rsidRPr="00A00604" w:rsidTr="00A00604">
        <w:trPr>
          <w:trHeight w:val="471"/>
          <w:jc w:val="center"/>
        </w:trPr>
        <w:tc>
          <w:tcPr>
            <w:tcW w:w="3482" w:type="dxa"/>
          </w:tcPr>
          <w:p w:rsidR="00A00604" w:rsidRPr="00BD0A12" w:rsidRDefault="00BD0A12" w:rsidP="00C85F04">
            <w:pPr>
              <w:widowControl w:val="0"/>
              <w:suppressAutoHyphens/>
              <w:spacing w:before="240" w:after="60"/>
              <w:jc w:val="center"/>
              <w:outlineLvl w:val="0"/>
              <w:rPr>
                <w:b/>
                <w:kern w:val="28"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>ИТОГОВЫЙ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A00604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A00604" w:rsidRPr="00A00604" w:rsidTr="00A00604">
        <w:trPr>
          <w:trHeight w:val="382"/>
          <w:jc w:val="center"/>
        </w:trPr>
        <w:tc>
          <w:tcPr>
            <w:tcW w:w="3482" w:type="dxa"/>
            <w:tcBorders>
              <w:top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A00604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A00604" w:rsidRDefault="00A00604" w:rsidP="00A00604">
      <w:pPr>
        <w:jc w:val="center"/>
        <w:rPr>
          <w:rFonts w:eastAsia="Calibri"/>
          <w:b/>
          <w:lang w:eastAsia="en-US"/>
        </w:rPr>
      </w:pPr>
      <w:r w:rsidRPr="00A00604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</w:t>
      </w:r>
      <w:r w:rsidRPr="00A00604">
        <w:rPr>
          <w:rFonts w:eastAsia="Calibri"/>
          <w:b/>
          <w:bCs/>
          <w:lang w:eastAsia="en-US"/>
        </w:rPr>
        <w:t xml:space="preserve">при проведении </w:t>
      </w:r>
      <w:r w:rsidRPr="00A00604">
        <w:rPr>
          <w:rFonts w:eastAsia="Calibri"/>
          <w:b/>
          <w:lang w:eastAsia="en-US"/>
        </w:rPr>
        <w:t xml:space="preserve">выборов </w:t>
      </w:r>
      <w:r w:rsidR="00E10CE0">
        <w:rPr>
          <w:rFonts w:eastAsia="Calibri"/>
          <w:b/>
          <w:lang w:eastAsia="en-US"/>
        </w:rPr>
        <w:t>депутатов Совета депутатов городского округа Реутов</w:t>
      </w:r>
      <w:r w:rsidR="00595772">
        <w:rPr>
          <w:rFonts w:eastAsia="Calibri"/>
          <w:b/>
          <w:lang w:eastAsia="en-US"/>
        </w:rPr>
        <w:t xml:space="preserve"> </w:t>
      </w:r>
    </w:p>
    <w:p w:rsidR="00595772" w:rsidRPr="00A00604" w:rsidRDefault="00595772" w:rsidP="00A00604">
      <w:pPr>
        <w:jc w:val="center"/>
        <w:rPr>
          <w:rFonts w:eastAsia="Calibri"/>
          <w:b/>
          <w:bCs/>
          <w:lang w:eastAsia="en-US"/>
        </w:rPr>
      </w:pPr>
    </w:p>
    <w:tbl>
      <w:tblPr>
        <w:tblpPr w:leftFromText="180" w:rightFromText="180" w:vertAnchor="text" w:horzAnchor="margin" w:tblpY="68"/>
        <w:tblW w:w="996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61"/>
      </w:tblGrid>
      <w:tr w:rsidR="00A00604" w:rsidRPr="00A00604" w:rsidTr="00A00604">
        <w:trPr>
          <w:trHeight w:val="277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B4044B" w:rsidRDefault="007F4850" w:rsidP="00E10CE0">
            <w:pPr>
              <w:widowControl w:val="0"/>
              <w:suppressAutoHyphens/>
              <w:spacing w:after="200" w:line="276" w:lineRule="auto"/>
              <w:ind w:firstLine="7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Кудинова Марина Александровна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(ФИО кандидата </w:t>
            </w:r>
            <w:r w:rsidR="00595772" w:rsidRPr="00E10CE0">
              <w:rPr>
                <w:rFonts w:eastAsia="Calibri"/>
                <w:sz w:val="16"/>
                <w:szCs w:val="16"/>
                <w:lang w:eastAsia="en-US"/>
              </w:rPr>
              <w:t>(наименование</w:t>
            </w: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 избирательного объединения)</w:t>
            </w:r>
          </w:p>
          <w:p w:rsidR="00595772" w:rsidRPr="00595772" w:rsidRDefault="000D3EE3" w:rsidP="00A00604">
            <w:pPr>
              <w:widowControl w:val="0"/>
              <w:suppressAutoHyphens/>
              <w:jc w:val="center"/>
              <w:rPr>
                <w:b/>
              </w:rPr>
            </w:pPr>
            <w:r w:rsidRPr="00595772">
              <w:rPr>
                <w:rFonts w:eastAsia="Calibri"/>
                <w:b/>
                <w:lang w:eastAsia="en-US"/>
              </w:rPr>
              <w:t xml:space="preserve">Дополнительный офис </w:t>
            </w:r>
            <w:r w:rsidRPr="00595772">
              <w:rPr>
                <w:b/>
              </w:rPr>
              <w:t xml:space="preserve">№9040/00118 Восточного отделения по Московской области Среднерусского банка </w:t>
            </w:r>
          </w:p>
          <w:p w:rsidR="000D3EE3" w:rsidRPr="000D3EE3" w:rsidRDefault="00595772" w:rsidP="00A00604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595772">
              <w:rPr>
                <w:b/>
              </w:rPr>
              <w:t>143960, Московская область, г. Реутов, ул. Ленина д.4,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00604" w:rsidRPr="00A00604" w:rsidTr="00A00604">
        <w:trPr>
          <w:trHeight w:val="50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1E3549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3549">
              <w:rPr>
                <w:rFonts w:eastAsia="Calibri"/>
                <w:sz w:val="16"/>
                <w:szCs w:val="16"/>
                <w:lang w:eastAsia="en-US"/>
              </w:rPr>
              <w:t>(наименование и адрес филиала Сбербанка России</w:t>
            </w:r>
          </w:p>
          <w:p w:rsidR="00A00604" w:rsidRPr="008139D6" w:rsidRDefault="001E774A" w:rsidP="007F4850">
            <w:pPr>
              <w:widowControl w:val="0"/>
              <w:suppressAutoHyphens/>
              <w:jc w:val="center"/>
              <w:rPr>
                <w:rFonts w:eastAsia="Calibri"/>
                <w:b/>
                <w:lang w:val="en-US" w:eastAsia="en-US"/>
              </w:rPr>
            </w:pPr>
            <w:r w:rsidRPr="001E774A">
              <w:rPr>
                <w:rFonts w:eastAsia="Calibri"/>
                <w:b/>
                <w:lang w:eastAsia="en-US"/>
              </w:rPr>
              <w:t>4081081</w:t>
            </w:r>
            <w:r w:rsidR="00C90538">
              <w:rPr>
                <w:rFonts w:eastAsia="Calibri"/>
                <w:b/>
                <w:lang w:eastAsia="en-US"/>
              </w:rPr>
              <w:t>0</w:t>
            </w:r>
            <w:r w:rsidR="007F4850">
              <w:rPr>
                <w:rFonts w:eastAsia="Calibri"/>
                <w:b/>
                <w:lang w:eastAsia="en-US"/>
              </w:rPr>
              <w:t>140009412972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Pr="00E10CE0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>(номер специального избирательного счета)</w:t>
            </w:r>
          </w:p>
        </w:tc>
      </w:tr>
    </w:tbl>
    <w:p w:rsidR="00A00604" w:rsidRPr="00A00604" w:rsidRDefault="00A00604" w:rsidP="00A00604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A00604" w:rsidRPr="00A00604" w:rsidTr="00615F2B">
        <w:trPr>
          <w:cantSplit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Примечание</w:t>
            </w:r>
          </w:p>
        </w:tc>
      </w:tr>
      <w:tr w:rsidR="00A00604" w:rsidRPr="00A00604" w:rsidTr="00615F2B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:rsidR="00A00604" w:rsidRPr="001E3549" w:rsidRDefault="00B4044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11 565,20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:rsidR="00A00604" w:rsidRPr="001E3549" w:rsidRDefault="00B4044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11 565,20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:rsidR="00A00604" w:rsidRPr="00A00604" w:rsidRDefault="00B4044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11 565,20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Pr="00595772" w:rsidRDefault="00595772" w:rsidP="00595772"/>
          <w:p w:rsidR="00595772" w:rsidRDefault="00595772" w:rsidP="00595772"/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90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100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140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  <w:trHeight w:val="177"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lastRenderedPageBreak/>
              <w:t>2.2.1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150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ind w:firstLine="708"/>
              <w:rPr>
                <w:b/>
              </w:rPr>
            </w:pPr>
            <w:r w:rsidRPr="00921219">
              <w:rPr>
                <w:b/>
              </w:rPr>
              <w:t xml:space="preserve">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160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170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190</w:t>
            </w:r>
          </w:p>
        </w:tc>
        <w:tc>
          <w:tcPr>
            <w:tcW w:w="2160" w:type="dxa"/>
          </w:tcPr>
          <w:p w:rsidR="00A00604" w:rsidRPr="001E3549" w:rsidRDefault="00B4044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11 565,20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200</w:t>
            </w:r>
          </w:p>
        </w:tc>
        <w:tc>
          <w:tcPr>
            <w:tcW w:w="2160" w:type="dxa"/>
          </w:tcPr>
          <w:p w:rsidR="00A00604" w:rsidRPr="001E3549" w:rsidRDefault="001E3549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240</w:t>
            </w:r>
          </w:p>
        </w:tc>
        <w:tc>
          <w:tcPr>
            <w:tcW w:w="2160" w:type="dxa"/>
          </w:tcPr>
          <w:p w:rsidR="00A00604" w:rsidRPr="00A00604" w:rsidRDefault="00B4044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11 565,20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3.6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3.7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270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3.8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280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202224" w:rsidP="00202224">
            <w:pPr>
              <w:ind w:firstLine="708"/>
              <w:rPr>
                <w:b/>
              </w:rPr>
            </w:pPr>
            <w:r w:rsidRPr="00921219">
              <w:rPr>
                <w:b/>
                <w:lang w:val="en-US"/>
              </w:rPr>
              <w:t xml:space="preserve">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290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Default="00595772" w:rsidP="00595772"/>
          <w:p w:rsidR="00A00604" w:rsidRPr="00595772" w:rsidRDefault="00A00604" w:rsidP="00595772">
            <w:pPr>
              <w:jc w:val="center"/>
            </w:pP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  <w:trHeight w:val="653"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A00604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A00604">
              <w:rPr>
                <w:b/>
                <w:snapToGrid w:val="0"/>
                <w:sz w:val="20"/>
                <w:szCs w:val="20"/>
              </w:rPr>
              <w:t>(</w:t>
            </w:r>
            <w:r w:rsidRPr="00A00604">
              <w:rPr>
                <w:b/>
                <w:snapToGrid w:val="0"/>
              </w:rPr>
              <w:t xml:space="preserve">заверяется банковской </w:t>
            </w:r>
            <w:r w:rsidR="00921219" w:rsidRPr="00A00604">
              <w:rPr>
                <w:b/>
                <w:snapToGrid w:val="0"/>
              </w:rPr>
              <w:t>справкой</w:t>
            </w:r>
            <w:r w:rsidR="00921219" w:rsidRPr="00A00604">
              <w:rPr>
                <w:b/>
                <w:snapToGrid w:val="0"/>
                <w:sz w:val="20"/>
                <w:szCs w:val="20"/>
              </w:rPr>
              <w:t>)</w:t>
            </w:r>
            <w:r w:rsidR="00921219" w:rsidRPr="00A00604">
              <w:rPr>
                <w:b/>
                <w:snapToGrid w:val="0"/>
              </w:rPr>
              <w:t xml:space="preserve"> </w:t>
            </w:r>
            <w:r w:rsidR="00921219" w:rsidRPr="00A00604">
              <w:rPr>
                <w:b/>
                <w:snapToGrid w:val="0"/>
              </w:rPr>
              <w:tab/>
            </w:r>
            <w:r w:rsidR="00921219" w:rsidRPr="00A00604">
              <w:rPr>
                <w:b/>
                <w:smallCaps/>
                <w:snapToGrid w:val="0"/>
                <w:vertAlign w:val="subscript"/>
              </w:rPr>
              <w:t xml:space="preserve"> (</w:t>
            </w:r>
            <w:r w:rsidRPr="00A00604">
              <w:rPr>
                <w:b/>
                <w:smallCaps/>
                <w:snapToGrid w:val="0"/>
                <w:vertAlign w:val="subscript"/>
              </w:rPr>
              <w:t>стр. 2=</w:t>
            </w:r>
          </w:p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mallCaps/>
                <w:snapToGrid w:val="0"/>
                <w:vertAlign w:val="subscript"/>
              </w:rPr>
              <w:t>стр.300=стр.10-стр.120-стр.190-стр.290)</w:t>
            </w:r>
            <w:r w:rsidRPr="00A00604">
              <w:rPr>
                <w:b/>
                <w:smallCaps/>
                <w:snapToGrid w:val="0"/>
                <w:vertAlign w:val="superscript"/>
              </w:rPr>
              <w:t>**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300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1E3549" w:rsidP="0059577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jc w:val="center"/>
        <w:rPr>
          <w:b/>
          <w:lang w:val="x-none" w:eastAsia="x-none"/>
        </w:rPr>
      </w:pPr>
    </w:p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tbl>
      <w:tblPr>
        <w:tblpPr w:leftFromText="180" w:rightFromText="180" w:vertAnchor="text" w:horzAnchor="margin" w:tblpY="1365"/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A00604" w:rsidRPr="00A00604" w:rsidTr="00C85F04">
        <w:trPr>
          <w:cantSplit/>
          <w:trHeight w:val="1078"/>
        </w:trPr>
        <w:tc>
          <w:tcPr>
            <w:tcW w:w="4077" w:type="dxa"/>
          </w:tcPr>
          <w:p w:rsidR="00B15E39" w:rsidRDefault="00B15E39" w:rsidP="00C85F04">
            <w:pPr>
              <w:widowControl w:val="0"/>
              <w:suppressAutoHyphens/>
            </w:pPr>
            <w:r w:rsidRPr="00A00604">
              <w:rPr>
                <w:rFonts w:eastAsia="Calibri"/>
                <w:lang w:eastAsia="en-US"/>
              </w:rPr>
              <w:t>Кандидат</w:t>
            </w:r>
            <w:r w:rsidRPr="00A00604">
              <w:t xml:space="preserve"> </w:t>
            </w:r>
          </w:p>
          <w:p w:rsidR="00A00604" w:rsidRPr="00A00604" w:rsidRDefault="00B15E39" w:rsidP="00C85F04">
            <w:pPr>
              <w:widowControl w:val="0"/>
              <w:suppressAutoHyphens/>
            </w:pPr>
            <w:r w:rsidRPr="00A00604">
              <w:t>(</w:t>
            </w:r>
            <w:r w:rsidR="00A00604" w:rsidRPr="00A00604">
              <w:rPr>
                <w:rFonts w:eastAsia="Calibri"/>
                <w:lang w:eastAsia="en-US"/>
              </w:rPr>
              <w:t>Уполномоченный представитель</w:t>
            </w:r>
            <w:r w:rsidR="00A00604" w:rsidRPr="00A00604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="00A00604" w:rsidRPr="00A00604">
              <w:rPr>
                <w:rFonts w:eastAsia="Calibri"/>
                <w:sz w:val="20"/>
                <w:szCs w:val="20"/>
              </w:rPr>
              <w:t>)</w:t>
            </w: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sz w:val="20"/>
                <w:szCs w:val="20"/>
              </w:rPr>
            </w:pPr>
          </w:p>
          <w:p w:rsidR="00A00604" w:rsidRPr="00A00604" w:rsidRDefault="00A00604" w:rsidP="00921219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</w:t>
            </w:r>
            <w:r w:rsidR="00B15E39">
              <w:rPr>
                <w:rFonts w:eastAsia="Calibri"/>
                <w:sz w:val="20"/>
                <w:szCs w:val="20"/>
                <w:lang w:eastAsia="en-US"/>
              </w:rPr>
              <w:t>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A00604" w:rsidRPr="004266A4" w:rsidRDefault="007F4850" w:rsidP="00921219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М. А. Кудинова</w:t>
            </w:r>
            <w:bookmarkStart w:id="0" w:name="_GoBack"/>
            <w:bookmarkEnd w:id="0"/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  <w:r w:rsidRPr="00A00604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A00604" w:rsidRPr="00A00604" w:rsidRDefault="00A00604" w:rsidP="00A00604">
      <w:pPr>
        <w:widowControl w:val="0"/>
        <w:tabs>
          <w:tab w:val="left" w:pos="6379"/>
        </w:tabs>
        <w:autoSpaceDE w:val="0"/>
        <w:autoSpaceDN w:val="0"/>
        <w:adjustRightInd w:val="0"/>
        <w:ind w:firstLine="561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72C87" w:rsidRDefault="00D72C87"/>
    <w:sectPr w:rsidR="00D72C87" w:rsidSect="00C85F04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19" w:rsidRDefault="00921219" w:rsidP="00921219">
      <w:r>
        <w:separator/>
      </w:r>
    </w:p>
  </w:endnote>
  <w:endnote w:type="continuationSeparator" w:id="0">
    <w:p w:rsidR="00921219" w:rsidRDefault="00921219" w:rsidP="0092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19" w:rsidRDefault="00921219" w:rsidP="00921219">
      <w:r>
        <w:separator/>
      </w:r>
    </w:p>
  </w:footnote>
  <w:footnote w:type="continuationSeparator" w:id="0">
    <w:p w:rsidR="00921219" w:rsidRDefault="00921219" w:rsidP="00921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45"/>
    <w:rsid w:val="000D3EE3"/>
    <w:rsid w:val="00126BB0"/>
    <w:rsid w:val="001E3549"/>
    <w:rsid w:val="001E774A"/>
    <w:rsid w:val="00202224"/>
    <w:rsid w:val="002C42AA"/>
    <w:rsid w:val="002F37B0"/>
    <w:rsid w:val="00324B1B"/>
    <w:rsid w:val="004266A4"/>
    <w:rsid w:val="00595772"/>
    <w:rsid w:val="005C5DD4"/>
    <w:rsid w:val="007F4850"/>
    <w:rsid w:val="008139D6"/>
    <w:rsid w:val="0083326D"/>
    <w:rsid w:val="00921219"/>
    <w:rsid w:val="00944DE5"/>
    <w:rsid w:val="00A00604"/>
    <w:rsid w:val="00A46825"/>
    <w:rsid w:val="00B15E39"/>
    <w:rsid w:val="00B35A45"/>
    <w:rsid w:val="00B4044B"/>
    <w:rsid w:val="00BD0A12"/>
    <w:rsid w:val="00C85F04"/>
    <w:rsid w:val="00C90538"/>
    <w:rsid w:val="00D72C87"/>
    <w:rsid w:val="00E10CE0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BA561-04A6-475E-BF5D-1C4C883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B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2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12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Авоян Ж.Н</cp:lastModifiedBy>
  <cp:revision>2</cp:revision>
  <cp:lastPrinted>2019-10-31T15:02:00Z</cp:lastPrinted>
  <dcterms:created xsi:type="dcterms:W3CDTF">2019-10-31T15:03:00Z</dcterms:created>
  <dcterms:modified xsi:type="dcterms:W3CDTF">2019-10-31T15:03:00Z</dcterms:modified>
</cp:coreProperties>
</file>